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spacing w:before="280" w:after="280" w:line="240" w:lineRule="auto"/>
        <w:rPr>
          <w:b/>
          <w:u w:val="single"/>
        </w:rPr>
      </w:pPr>
      <w:bookmarkStart w:id="0" w:name="_heading=h.gjdgxs" w:colFirst="0" w:colLast="0"/>
      <w:bookmarkEnd w:id="0"/>
      <w:r>
        <w:rPr>
          <w:b/>
          <w:u w:val="single"/>
          <w:rtl w:val="0"/>
        </w:rPr>
        <w:t>Generating Qualified Leads with Targeted Marketing Strategies – Pros Do It Better!</w:t>
      </w:r>
    </w:p>
    <w:p w14:paraId="00000018">
      <w:pPr>
        <w:spacing w:before="280" w:after="280" w:line="240" w:lineRule="auto"/>
      </w:pPr>
      <w:r>
        <w:rPr>
          <w:rtl w:val="0"/>
        </w:rPr>
        <w:t>As a business owner, one of the most significant challenges you face is generating qualified leads to grow your business. This can be even more arduous when you still determine the most effective marketing strategies for your industry and target audience. But that is where targeted marketing professionals come into play. In this post, we'll explore how targeted marketing can help you generate qualified leads, improve your brand's online presence, and drive sales.</w:t>
      </w:r>
    </w:p>
    <w:p w14:paraId="00000019">
      <w:pPr>
        <w:spacing w:before="280" w:after="280" w:line="240" w:lineRule="auto"/>
        <w:rPr>
          <w:b/>
        </w:rPr>
      </w:pPr>
      <w:r>
        <w:rPr>
          <w:b/>
          <w:rtl w:val="0"/>
        </w:rPr>
        <w:t>The Challenges of Lead Generation for Businesses</w:t>
      </w:r>
    </w:p>
    <w:p w14:paraId="0000001A">
      <w:pPr>
        <w:spacing w:before="280" w:after="280" w:line="240" w:lineRule="auto"/>
      </w:pPr>
      <w:r>
        <w:rPr>
          <w:rtl w:val="0"/>
        </w:rPr>
        <w:t>Generating qualified leads is one of the most common challenges businesses face today. Some of the common problems businesses face include:</w:t>
      </w:r>
    </w:p>
    <w:p w14:paraId="0000001B">
      <w:pPr>
        <w:numPr>
          <w:ilvl w:val="0"/>
          <w:numId w:val="1"/>
        </w:numPr>
        <w:spacing w:before="280" w:after="0" w:line="240" w:lineRule="auto"/>
        <w:ind w:left="720" w:hanging="360"/>
        <w:rPr>
          <w:rFonts w:ascii="Calibri" w:hAnsi="Calibri" w:eastAsia="Calibri" w:cs="Calibri"/>
          <w:sz w:val="22"/>
          <w:szCs w:val="22"/>
        </w:rPr>
      </w:pPr>
      <w:r>
        <w:rPr>
          <w:rtl w:val="0"/>
        </w:rPr>
        <w:t>Understanding the market and target audience</w:t>
      </w:r>
    </w:p>
    <w:p w14:paraId="0000001C">
      <w:pPr>
        <w:numPr>
          <w:ilvl w:val="0"/>
          <w:numId w:val="1"/>
        </w:numPr>
        <w:spacing w:after="0" w:line="240" w:lineRule="auto"/>
        <w:ind w:left="720" w:hanging="360"/>
        <w:rPr>
          <w:rFonts w:ascii="Calibri" w:hAnsi="Calibri" w:eastAsia="Calibri" w:cs="Calibri"/>
          <w:sz w:val="22"/>
          <w:szCs w:val="22"/>
        </w:rPr>
      </w:pPr>
      <w:r>
        <w:rPr>
          <w:rtl w:val="0"/>
        </w:rPr>
        <w:t>Creating engaging content and advertisements</w:t>
      </w:r>
    </w:p>
    <w:p w14:paraId="0000001D">
      <w:pPr>
        <w:numPr>
          <w:ilvl w:val="0"/>
          <w:numId w:val="1"/>
        </w:numPr>
        <w:spacing w:after="0" w:line="240" w:lineRule="auto"/>
        <w:ind w:left="720" w:hanging="360"/>
        <w:rPr>
          <w:rFonts w:ascii="Calibri" w:hAnsi="Calibri" w:eastAsia="Calibri" w:cs="Calibri"/>
          <w:sz w:val="22"/>
          <w:szCs w:val="22"/>
        </w:rPr>
      </w:pPr>
      <w:r>
        <w:rPr>
          <w:rtl w:val="0"/>
        </w:rPr>
        <w:t>Measuring the success of marketing campaigns</w:t>
      </w:r>
    </w:p>
    <w:p w14:paraId="0000001E">
      <w:pPr>
        <w:numPr>
          <w:ilvl w:val="0"/>
          <w:numId w:val="1"/>
        </w:numPr>
        <w:spacing w:after="280" w:line="240" w:lineRule="auto"/>
        <w:ind w:left="720" w:hanging="360"/>
        <w:rPr>
          <w:rFonts w:ascii="Calibri" w:hAnsi="Calibri" w:eastAsia="Calibri" w:cs="Calibri"/>
          <w:sz w:val="22"/>
          <w:szCs w:val="22"/>
        </w:rPr>
      </w:pPr>
      <w:r>
        <w:rPr>
          <w:rtl w:val="0"/>
        </w:rPr>
        <w:t>Building and maintaining relationships with potential clients.</w:t>
      </w:r>
    </w:p>
    <w:p w14:paraId="0000001F">
      <w:pPr>
        <w:spacing w:before="280" w:after="280" w:line="240" w:lineRule="auto"/>
        <w:rPr>
          <w:b/>
        </w:rPr>
      </w:pPr>
      <w:r>
        <w:rPr>
          <w:b/>
          <w:rtl w:val="0"/>
        </w:rPr>
        <w:t>How Professionals Can Help You Generate Qualified Leads</w:t>
      </w:r>
    </w:p>
    <w:p w14:paraId="00000020">
      <w:pPr>
        <w:spacing w:before="280" w:after="280" w:line="240" w:lineRule="auto"/>
      </w:pPr>
      <w:r>
        <w:rPr>
          <w:rtl w:val="0"/>
        </w:rPr>
        <w:t>Marketing professionals can help businesses generate qualified leads by analysing the target audience, understanding their needs and wants, and creating products or services that precisely cater to them. They can then create a targeted marketing campaign to reach those very individuals, ensuring that the message resonates.</w:t>
      </w:r>
    </w:p>
    <w:p w14:paraId="00000022">
      <w:pPr>
        <w:spacing w:before="280" w:after="280" w:line="240" w:lineRule="auto"/>
      </w:pPr>
      <w:r>
        <w:rPr>
          <w:rtl w:val="0"/>
        </w:rPr>
        <w:t>Through data and analytics, marketing professionals can use the results to refine the campaign and measure its success. This allows businesses to invest in the most effective channels that meet the specific needs of the target audience.</w:t>
      </w:r>
    </w:p>
    <w:p w14:paraId="00000023">
      <w:pPr>
        <w:spacing w:before="280" w:after="280" w:line="240" w:lineRule="auto"/>
      </w:pPr>
      <w:r>
        <w:rPr>
          <w:rtl w:val="0"/>
        </w:rPr>
        <w:t>Marketing professionals can also help businesses build and maintain relationships with potential clients. These experts can provide personalised marketing to clients by responding to their interests and needs and building trust through meaningful brand-customer relationships.</w:t>
      </w:r>
    </w:p>
    <w:p w14:paraId="00000024">
      <w:pPr>
        <w:spacing w:before="280" w:after="280" w:line="240" w:lineRule="auto"/>
      </w:pPr>
      <w:r>
        <w:rPr>
          <w:rtl w:val="0"/>
        </w:rPr>
        <w:t>Here are some real examples of Australian SMBs that have benefited from hiring professionals to develop targeted marketing strategies:</w:t>
      </w:r>
    </w:p>
    <w:p w14:paraId="00000025">
      <w:pPr>
        <w:numPr>
          <w:ilvl w:val="0"/>
          <w:numId w:val="2"/>
        </w:numPr>
        <w:spacing w:before="280" w:after="0" w:line="240" w:lineRule="auto"/>
        <w:ind w:left="720" w:hanging="360"/>
        <w:rPr>
          <w:rFonts w:ascii="Times New Roman" w:hAnsi="Times New Roman" w:eastAsia="Times New Roman" w:cs="Times New Roman"/>
          <w:sz w:val="22"/>
          <w:szCs w:val="22"/>
        </w:rPr>
      </w:pPr>
      <w:r>
        <w:rPr>
          <w:b/>
          <w:rtl w:val="0"/>
        </w:rPr>
        <w:t>Melbourne-based Tailored Healthcare Staffing</w:t>
      </w:r>
      <w:r>
        <w:rPr>
          <w:rtl w:val="0"/>
        </w:rPr>
        <w:t xml:space="preserve"> - After partnering with a marketing firm to run targeted marketing campaigns, the business saw a 60% increase in its lead conversion rate, resulting in a return on advertising spend (ROAS) of 7.55x.</w:t>
      </w:r>
    </w:p>
    <w:p w14:paraId="00000026">
      <w:pPr>
        <w:numPr>
          <w:ilvl w:val="0"/>
          <w:numId w:val="2"/>
        </w:numPr>
        <w:spacing w:after="0" w:line="240" w:lineRule="auto"/>
        <w:ind w:left="720" w:hanging="360"/>
        <w:rPr>
          <w:rFonts w:ascii="Times New Roman" w:hAnsi="Times New Roman" w:eastAsia="Times New Roman" w:cs="Times New Roman"/>
          <w:sz w:val="22"/>
          <w:szCs w:val="22"/>
        </w:rPr>
      </w:pPr>
      <w:r>
        <w:rPr>
          <w:b/>
          <w:rtl w:val="0"/>
        </w:rPr>
        <w:t>Sydney-based Plumbing Central</w:t>
      </w:r>
      <w:r>
        <w:rPr>
          <w:rtl w:val="0"/>
        </w:rPr>
        <w:t xml:space="preserve"> - After working with professionals to develop refined marketing messages, the business saw an average increase of 121% in search-related website traffic. It achieved a 13% decrease in the cost per acquisition (CPA).</w:t>
      </w:r>
    </w:p>
    <w:p w14:paraId="00000027">
      <w:pPr>
        <w:numPr>
          <w:ilvl w:val="0"/>
          <w:numId w:val="2"/>
        </w:numPr>
        <w:spacing w:after="280" w:line="240" w:lineRule="auto"/>
        <w:ind w:left="720" w:hanging="360"/>
        <w:rPr>
          <w:rFonts w:ascii="Times New Roman" w:hAnsi="Times New Roman" w:eastAsia="Times New Roman" w:cs="Times New Roman"/>
          <w:sz w:val="22"/>
          <w:szCs w:val="22"/>
        </w:rPr>
      </w:pPr>
      <w:r>
        <w:rPr>
          <w:b/>
          <w:rtl w:val="0"/>
        </w:rPr>
        <w:t>Golfing Getaways</w:t>
      </w:r>
      <w:r>
        <w:rPr>
          <w:rtl w:val="0"/>
        </w:rPr>
        <w:t xml:space="preserve"> - After teaming up with a marketing firm to create highly personalised targeted marketing campaigns, the business experienced a sales uplift of 200% in one month, increasing its recurring customer base by 7%.</w:t>
      </w:r>
    </w:p>
    <w:p w14:paraId="51D7D0DD">
      <w:pPr>
        <w:spacing w:after="0" w:line="276" w:lineRule="auto"/>
        <w:rPr>
          <w:b/>
          <w:rtl w:val="0"/>
        </w:rPr>
      </w:pPr>
    </w:p>
    <w:p w14:paraId="54FFA03F">
      <w:pPr>
        <w:spacing w:after="0" w:line="276" w:lineRule="auto"/>
        <w:rPr>
          <w:b/>
          <w:rtl w:val="0"/>
        </w:rPr>
      </w:pPr>
    </w:p>
    <w:p w14:paraId="5DAB4886">
      <w:pPr>
        <w:spacing w:after="0" w:line="276" w:lineRule="auto"/>
        <w:rPr>
          <w:b/>
          <w:rtl w:val="0"/>
        </w:rPr>
      </w:pPr>
    </w:p>
    <w:p w14:paraId="13A8883E">
      <w:pPr>
        <w:spacing w:after="0" w:line="276" w:lineRule="auto"/>
        <w:rPr>
          <w:b/>
          <w:rtl w:val="0"/>
        </w:rPr>
      </w:pPr>
    </w:p>
    <w:p w14:paraId="00000028">
      <w:pPr>
        <w:spacing w:after="0" w:line="276" w:lineRule="auto"/>
        <w:rPr>
          <w:b/>
        </w:rPr>
      </w:pPr>
      <w:r>
        <w:rPr>
          <w:b/>
          <w:rtl w:val="0"/>
        </w:rPr>
        <w:t>Did you know…?</w:t>
      </w:r>
    </w:p>
    <w:p w14:paraId="00000029">
      <w:pPr>
        <w:numPr>
          <w:ilvl w:val="0"/>
          <w:numId w:val="3"/>
        </w:numPr>
        <w:spacing w:before="280" w:after="0" w:line="240" w:lineRule="auto"/>
        <w:ind w:left="720" w:hanging="360"/>
      </w:pPr>
      <w:r>
        <w:rPr>
          <w:rtl w:val="0"/>
        </w:rPr>
        <w:t>About 61% of marketers agree that targeted marketing strategies are the most effective way to increase sales revenue.</w:t>
      </w:r>
    </w:p>
    <w:p w14:paraId="0000002A">
      <w:pPr>
        <w:numPr>
          <w:ilvl w:val="0"/>
          <w:numId w:val="3"/>
        </w:numPr>
        <w:spacing w:after="0" w:line="240" w:lineRule="auto"/>
        <w:ind w:left="720" w:hanging="360"/>
      </w:pPr>
      <w:r>
        <w:rPr>
          <w:rtl w:val="0"/>
        </w:rPr>
        <w:t>More than 80% of sales require at least five follow-ups after initial contact.</w:t>
      </w:r>
    </w:p>
    <w:p w14:paraId="0000002B">
      <w:pPr>
        <w:numPr>
          <w:ilvl w:val="0"/>
          <w:numId w:val="3"/>
        </w:numPr>
        <w:spacing w:after="280" w:line="240" w:lineRule="auto"/>
        <w:ind w:left="720" w:hanging="360"/>
      </w:pPr>
      <w:r>
        <w:rPr>
          <w:rtl w:val="0"/>
        </w:rPr>
        <w:t>The average email open rate of a personalised message is 29%, compared to 17% for un-tailored ones.</w:t>
      </w:r>
    </w:p>
    <w:p w14:paraId="0000002C">
      <w:pPr>
        <w:spacing w:after="0" w:line="276" w:lineRule="auto"/>
        <w:rPr>
          <w:b/>
        </w:rPr>
      </w:pPr>
      <w:r>
        <w:rPr>
          <w:b/>
          <w:rtl w:val="0"/>
        </w:rPr>
        <w:t>FAQS:</w:t>
      </w:r>
    </w:p>
    <w:p w14:paraId="0000002D">
      <w:pPr>
        <w:numPr>
          <w:ilvl w:val="0"/>
          <w:numId w:val="4"/>
        </w:numPr>
        <w:spacing w:before="0" w:after="0" w:line="240" w:lineRule="auto"/>
        <w:ind w:left="720" w:hanging="360"/>
        <w:rPr>
          <w:u w:val="none"/>
        </w:rPr>
      </w:pPr>
      <w:r>
        <w:rPr>
          <w:b/>
          <w:rtl w:val="0"/>
        </w:rPr>
        <w:t>What is targeted marketing?</w:t>
      </w:r>
      <w:r>
        <w:rPr>
          <w:b/>
          <w:rtl w:val="0"/>
        </w:rPr>
        <w:br w:type="textWrapping"/>
      </w:r>
      <w:r>
        <w:rPr>
          <w:rtl w:val="0"/>
        </w:rPr>
        <w:t>Targeted marketing is a marketing strategy that targets specific subsets of a customer base that will most likely engage with a product or service.</w:t>
      </w:r>
    </w:p>
    <w:p w14:paraId="0000002E">
      <w:pPr>
        <w:spacing w:before="0" w:after="0" w:line="240" w:lineRule="auto"/>
        <w:ind w:left="720" w:firstLine="0"/>
      </w:pPr>
    </w:p>
    <w:p w14:paraId="0000002F">
      <w:pPr>
        <w:numPr>
          <w:ilvl w:val="0"/>
          <w:numId w:val="4"/>
        </w:numPr>
        <w:spacing w:before="0" w:after="0" w:line="240" w:lineRule="auto"/>
        <w:ind w:left="720" w:hanging="360"/>
        <w:rPr>
          <w:u w:val="none"/>
        </w:rPr>
      </w:pPr>
      <w:r>
        <w:rPr>
          <w:b/>
          <w:rtl w:val="0"/>
        </w:rPr>
        <w:t>What are the benefits of targeted marketing?</w:t>
      </w:r>
      <w:r>
        <w:rPr>
          <w:b/>
          <w:rtl w:val="0"/>
        </w:rPr>
        <w:br w:type="textWrapping"/>
      </w:r>
      <w:r>
        <w:rPr>
          <w:rtl w:val="0"/>
        </w:rPr>
        <w:t>A: Targeted marketing allows businesses to reach their target audience, improve engagement, build a loyal customer base and increase sales revenue.</w:t>
      </w:r>
    </w:p>
    <w:p w14:paraId="00000030">
      <w:pPr>
        <w:spacing w:before="0" w:after="0" w:line="240" w:lineRule="auto"/>
      </w:pPr>
    </w:p>
    <w:p w14:paraId="00000031">
      <w:pPr>
        <w:numPr>
          <w:ilvl w:val="0"/>
          <w:numId w:val="4"/>
        </w:numPr>
        <w:spacing w:before="0" w:after="0" w:line="240" w:lineRule="auto"/>
        <w:ind w:left="720" w:hanging="360"/>
        <w:rPr>
          <w:u w:val="none"/>
        </w:rPr>
      </w:pPr>
      <w:r>
        <w:rPr>
          <w:b/>
          <w:rtl w:val="0"/>
        </w:rPr>
        <w:t>How can marketing professionals assist businesses in targeted marketing?</w:t>
      </w:r>
      <w:r>
        <w:rPr>
          <w:b/>
          <w:rtl w:val="0"/>
        </w:rPr>
        <w:br w:type="textWrapping"/>
      </w:r>
      <w:r>
        <w:rPr>
          <w:rtl w:val="0"/>
        </w:rPr>
        <w:t>A: Marketing professionals can help businesses develop an effective marketing strategy, create suitable content, reach the target audience and measure the success of marketing campaigns.</w:t>
      </w:r>
    </w:p>
    <w:p w14:paraId="6F8CE2C6">
      <w:pPr>
        <w:numPr>
          <w:ilvl w:val="0"/>
          <w:numId w:val="0"/>
        </w:numPr>
        <w:spacing w:before="0" w:after="0" w:line="240" w:lineRule="auto"/>
        <w:rPr>
          <w:u w:val="none"/>
        </w:rPr>
      </w:pPr>
    </w:p>
    <w:p w14:paraId="00000032">
      <w:pPr>
        <w:spacing w:after="0" w:line="276" w:lineRule="auto"/>
        <w:rPr>
          <w:b/>
          <w:u w:val="single"/>
        </w:rPr>
      </w:pPr>
      <w:r>
        <w:rPr>
          <w:b/>
          <w:u w:val="single"/>
          <w:rtl w:val="0"/>
        </w:rPr>
        <w:t>Conclusion</w:t>
      </w:r>
    </w:p>
    <w:p w14:paraId="00000033">
      <w:pPr>
        <w:spacing w:before="280" w:after="280" w:line="240" w:lineRule="auto"/>
        <w:rPr>
          <w:i/>
          <w:iCs/>
        </w:rPr>
      </w:pPr>
      <w:bookmarkStart w:id="1" w:name="_GoBack"/>
      <w:r>
        <w:rPr>
          <w:i/>
          <w:iCs/>
          <w:rtl w:val="0"/>
        </w:rPr>
        <w:t>Targeted marketing is an essential part of any successful lead generation strategy. With the help of targeted marketing professionals, businesses can reach their ideal audience, create meaningful relationships, and significantly increase sales revenue.</w:t>
      </w:r>
    </w:p>
    <w:bookmarkEnd w:id="1"/>
    <w:p w14:paraId="0000003F">
      <w:pPr>
        <w:spacing w:before="240" w:after="240" w:line="276" w:lineRule="auto"/>
        <w:rPr>
          <w:b/>
        </w:rPr>
      </w:pPr>
      <w:r>
        <w:rPr>
          <w:b/>
          <w:rtl w:val="0"/>
        </w:rPr>
        <w:t>ARTICLE SOURCES</w:t>
      </w:r>
    </w:p>
    <w:p w14:paraId="00000040">
      <w:pPr>
        <w:numPr>
          <w:ilvl w:val="0"/>
          <w:numId w:val="5"/>
        </w:numPr>
        <w:spacing w:before="240" w:after="0" w:afterAutospacing="0" w:line="276" w:lineRule="auto"/>
        <w:ind w:left="720" w:hanging="360"/>
        <w:rPr>
          <w:rFonts w:ascii="Arial" w:hAnsi="Arial" w:eastAsia="Arial" w:cs="Arial"/>
        </w:rPr>
      </w:pPr>
      <w:r>
        <w:fldChar w:fldCharType="begin"/>
      </w:r>
      <w:r>
        <w:instrText xml:space="preserve"> HYPERLINK "http://searchengineland.com/mobile-search-optimization-guide" \h </w:instrText>
      </w:r>
      <w:r>
        <w:fldChar w:fldCharType="separate"/>
      </w:r>
      <w:r>
        <w:rPr>
          <w:color w:val="1155CC"/>
          <w:u w:val="single"/>
          <w:rtl w:val="0"/>
        </w:rPr>
        <w:t>http://searchengineland.com/mobile-search-optimization-guide</w:t>
      </w:r>
      <w:r>
        <w:rPr>
          <w:color w:val="1155CC"/>
          <w:u w:val="single"/>
          <w:rtl w:val="0"/>
        </w:rPr>
        <w:fldChar w:fldCharType="end"/>
      </w:r>
    </w:p>
    <w:p w14:paraId="00000041">
      <w:pPr>
        <w:numPr>
          <w:ilvl w:val="0"/>
          <w:numId w:val="5"/>
        </w:numPr>
        <w:spacing w:before="0" w:beforeAutospacing="0" w:after="0" w:afterAutospacing="0" w:line="276" w:lineRule="auto"/>
        <w:ind w:left="720" w:hanging="360"/>
        <w:rPr>
          <w:rFonts w:ascii="Arial" w:hAnsi="Arial" w:eastAsia="Arial" w:cs="Arial"/>
        </w:rPr>
      </w:pPr>
      <w:r>
        <w:fldChar w:fldCharType="begin"/>
      </w:r>
      <w:r>
        <w:instrText xml:space="preserve"> HYPERLINK "http://neilpatel.com/blog/mobile-seo-impact-on-businesses" \h </w:instrText>
      </w:r>
      <w:r>
        <w:fldChar w:fldCharType="separate"/>
      </w:r>
      <w:r>
        <w:rPr>
          <w:color w:val="1155CC"/>
          <w:u w:val="single"/>
          <w:rtl w:val="0"/>
        </w:rPr>
        <w:t>http://neilpatel.com/blog/mobile-seo-impact-on-businesses</w:t>
      </w:r>
      <w:r>
        <w:rPr>
          <w:color w:val="1155CC"/>
          <w:u w:val="single"/>
          <w:rtl w:val="0"/>
        </w:rPr>
        <w:fldChar w:fldCharType="end"/>
      </w:r>
    </w:p>
    <w:p w14:paraId="00000042">
      <w:pPr>
        <w:numPr>
          <w:ilvl w:val="0"/>
          <w:numId w:val="5"/>
        </w:numPr>
        <w:spacing w:before="0" w:beforeAutospacing="0" w:after="0" w:afterAutospacing="0" w:line="276" w:lineRule="auto"/>
        <w:ind w:left="720" w:hanging="360"/>
        <w:rPr>
          <w:rFonts w:ascii="Arial" w:hAnsi="Arial" w:eastAsia="Arial" w:cs="Arial"/>
        </w:rPr>
      </w:pPr>
      <w:r>
        <w:fldChar w:fldCharType="begin"/>
      </w:r>
      <w:r>
        <w:instrText xml:space="preserve"> HYPERLINK "http://forbes.com/sites/mobile-seo-challenges-and-solutions" \h </w:instrText>
      </w:r>
      <w:r>
        <w:fldChar w:fldCharType="separate"/>
      </w:r>
      <w:r>
        <w:rPr>
          <w:color w:val="1155CC"/>
          <w:u w:val="single"/>
          <w:rtl w:val="0"/>
        </w:rPr>
        <w:t>http://forbes.com/sites/mobile-seo-challenges-and-solutions</w:t>
      </w:r>
      <w:r>
        <w:rPr>
          <w:color w:val="1155CC"/>
          <w:u w:val="single"/>
          <w:rtl w:val="0"/>
        </w:rPr>
        <w:fldChar w:fldCharType="end"/>
      </w:r>
    </w:p>
    <w:p w14:paraId="00000043">
      <w:pPr>
        <w:numPr>
          <w:ilvl w:val="0"/>
          <w:numId w:val="5"/>
        </w:numPr>
        <w:spacing w:before="0" w:beforeAutospacing="0" w:after="0" w:afterAutospacing="0" w:line="276" w:lineRule="auto"/>
        <w:ind w:left="720" w:hanging="360"/>
        <w:rPr>
          <w:rFonts w:ascii="Arial" w:hAnsi="Arial" w:eastAsia="Arial" w:cs="Arial"/>
        </w:rPr>
      </w:pPr>
      <w:r>
        <w:fldChar w:fldCharType="begin"/>
      </w:r>
      <w:r>
        <w:instrText xml:space="preserve"> HYPERLINK "http://hubspot.com/mobile-search-optimization-benefits" \h </w:instrText>
      </w:r>
      <w:r>
        <w:fldChar w:fldCharType="separate"/>
      </w:r>
      <w:r>
        <w:rPr>
          <w:color w:val="1155CC"/>
          <w:u w:val="single"/>
          <w:rtl w:val="0"/>
        </w:rPr>
        <w:t>http://hubspot.com/mobile-search-optimization-benefits</w:t>
      </w:r>
      <w:r>
        <w:rPr>
          <w:color w:val="1155CC"/>
          <w:u w:val="single"/>
          <w:rtl w:val="0"/>
        </w:rPr>
        <w:fldChar w:fldCharType="end"/>
      </w:r>
    </w:p>
    <w:p w14:paraId="00000044">
      <w:pPr>
        <w:numPr>
          <w:ilvl w:val="0"/>
          <w:numId w:val="5"/>
        </w:numPr>
        <w:spacing w:before="0" w:beforeAutospacing="0" w:after="240" w:line="276" w:lineRule="auto"/>
        <w:ind w:left="720" w:hanging="360"/>
        <w:rPr>
          <w:rFonts w:ascii="Arial" w:hAnsi="Arial" w:eastAsia="Arial" w:cs="Arial"/>
        </w:rPr>
      </w:pPr>
      <w:r>
        <w:fldChar w:fldCharType="begin"/>
      </w:r>
      <w:r>
        <w:instrText xml:space="preserve"> HYPERLINK "http://moz.com/blog/diy-mobile-seo-vs-professional-servies" \h </w:instrText>
      </w:r>
      <w:r>
        <w:fldChar w:fldCharType="separate"/>
      </w:r>
      <w:r>
        <w:rPr>
          <w:color w:val="1155CC"/>
          <w:u w:val="single"/>
          <w:rtl w:val="0"/>
        </w:rPr>
        <w:t>http://moz.com/blog/diy-mobile-seo-vs-professional-servies</w:t>
      </w:r>
      <w:r>
        <w:rPr>
          <w:color w:val="1155CC"/>
          <w:u w:val="single"/>
          <w:rtl w:val="0"/>
        </w:rPr>
        <w:fldChar w:fldCharType="end"/>
      </w:r>
    </w:p>
    <w:p w14:paraId="00000045">
      <w:pPr>
        <w:spacing w:before="0" w:after="240" w:line="276" w:lineRule="auto"/>
        <w:ind w:left="0" w:firstLine="0"/>
      </w:pP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
    <w:nsid w:val="0E640482"/>
    <w:multiLevelType w:val="multilevel"/>
    <w:tmpl w:val="0E64048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2">
    <w:nsid w:val="46A08BB8"/>
    <w:multiLevelType w:val="multilevel"/>
    <w:tmpl w:val="46A08BB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C1BAE26"/>
    <w:multiLevelType w:val="multilevel"/>
    <w:tmpl w:val="4C1BAE26"/>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4">
    <w:nsid w:val="60382F6E"/>
    <w:multiLevelType w:val="multilevel"/>
    <w:tmpl w:val="60382F6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7DB3B52"/>
    <w:rsid w:val="701D4B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8"/>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9"/>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20"/>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en-AU" w:eastAsia="en-AU"/>
    </w:rPr>
  </w:style>
  <w:style w:type="paragraph" w:styleId="5">
    <w:name w:val="heading 4"/>
    <w:next w:val="1"/>
    <w:uiPriority w:val="0"/>
    <w:pPr>
      <w:keepNext/>
      <w:keepLines/>
      <w:pageBreakBefore w:val="0"/>
      <w:spacing w:before="240" w:after="40" w:line="259" w:lineRule="auto"/>
    </w:pPr>
    <w:rPr>
      <w:rFonts w:ascii="Calibri" w:hAnsi="Calibri" w:eastAsia="Calibri" w:cs="Calibri"/>
      <w:b/>
      <w:sz w:val="24"/>
      <w:szCs w:val="24"/>
      <w:lang w:val="en-AU"/>
    </w:rPr>
  </w:style>
  <w:style w:type="paragraph" w:styleId="6">
    <w:name w:val="heading 5"/>
    <w:next w:val="1"/>
    <w:uiPriority w:val="0"/>
    <w:pPr>
      <w:keepNext/>
      <w:keepLines/>
      <w:pageBreakBefore w:val="0"/>
      <w:spacing w:before="220" w:after="40" w:line="259" w:lineRule="auto"/>
    </w:pPr>
    <w:rPr>
      <w:rFonts w:ascii="Calibri" w:hAnsi="Calibri" w:eastAsia="Calibri" w:cs="Calibri"/>
      <w:b/>
      <w:sz w:val="22"/>
      <w:szCs w:val="22"/>
      <w:lang w:val="en-AU"/>
    </w:rPr>
  </w:style>
  <w:style w:type="paragraph" w:styleId="7">
    <w:name w:val="heading 6"/>
    <w:next w:val="1"/>
    <w:uiPriority w:val="0"/>
    <w:pPr>
      <w:keepNext/>
      <w:keepLines/>
      <w:pageBreakBefore w:val="0"/>
      <w:spacing w:before="200" w:after="40" w:line="259" w:lineRule="auto"/>
    </w:pPr>
    <w:rPr>
      <w:rFonts w:ascii="Calibri" w:hAnsi="Calibri" w:eastAsia="Calibri" w:cs="Calibri"/>
      <w:b/>
      <w:sz w:val="20"/>
      <w:szCs w:val="20"/>
      <w:lang w:val="en-AU"/>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1">
    <w:name w:val="Strong"/>
    <w:basedOn w:val="8"/>
    <w:qFormat/>
    <w:uiPriority w:val="22"/>
    <w:rPr>
      <w:b/>
      <w:bCs/>
    </w:rPr>
  </w:style>
  <w:style w:type="paragraph" w:styleId="12">
    <w:name w:val="Subtitle"/>
    <w:next w:val="1"/>
    <w:uiPriority w:val="0"/>
    <w:pPr>
      <w:keepNext/>
      <w:keepLines/>
      <w:pageBreakBefore w:val="0"/>
      <w:spacing w:before="360" w:after="80" w:line="259" w:lineRule="auto"/>
    </w:pPr>
    <w:rPr>
      <w:rFonts w:ascii="Georgia" w:hAnsi="Georgia" w:eastAsia="Georgia" w:cs="Georgia"/>
      <w:i/>
      <w:color w:val="666666"/>
      <w:sz w:val="48"/>
      <w:szCs w:val="48"/>
      <w:lang w:val="en-AU"/>
    </w:rPr>
  </w:style>
  <w:style w:type="paragraph" w:styleId="13">
    <w:name w:val="Title"/>
    <w:next w:val="1"/>
    <w:uiPriority w:val="0"/>
    <w:pPr>
      <w:keepNext/>
      <w:keepLines/>
      <w:pageBreakBefore w:val="0"/>
      <w:spacing w:before="480" w:after="120" w:line="259" w:lineRule="auto"/>
    </w:pPr>
    <w:rPr>
      <w:rFonts w:ascii="Calibri" w:hAnsi="Calibri" w:eastAsia="Calibri" w:cs="Calibri"/>
      <w:b/>
      <w:sz w:val="72"/>
      <w:szCs w:val="72"/>
      <w:lang w:val="en-AU"/>
    </w:rPr>
  </w:style>
  <w:style w:type="table" w:customStyle="1" w:styleId="14">
    <w:name w:val="Table Normal1"/>
    <w:uiPriority w:val="0"/>
  </w:style>
  <w:style w:type="table" w:customStyle="1" w:styleId="15">
    <w:name w:val="Table Normal2"/>
    <w:uiPriority w:val="0"/>
  </w:style>
  <w:style w:type="table" w:customStyle="1" w:styleId="16">
    <w:name w:val="Table Normal3"/>
    <w:uiPriority w:val="0"/>
  </w:style>
  <w:style w:type="paragraph" w:styleId="17">
    <w:name w:val="List Paragraph"/>
    <w:basedOn w:val="1"/>
    <w:qFormat/>
    <w:uiPriority w:val="34"/>
    <w:pPr>
      <w:ind w:left="720"/>
      <w:contextualSpacing/>
    </w:pPr>
  </w:style>
  <w:style w:type="character" w:customStyle="1" w:styleId="18">
    <w:name w:val="Heading 1 Char"/>
    <w:basedOn w:val="8"/>
    <w:link w:val="2"/>
    <w:uiPriority w:val="9"/>
    <w:rPr>
      <w:rFonts w:ascii="Times New Roman" w:hAnsi="Times New Roman" w:eastAsia="Times New Roman" w:cs="Times New Roman"/>
      <w:b/>
      <w:bCs/>
      <w:kern w:val="36"/>
      <w:sz w:val="48"/>
      <w:szCs w:val="48"/>
      <w:lang w:eastAsia="en-AU"/>
    </w:rPr>
  </w:style>
  <w:style w:type="character" w:customStyle="1" w:styleId="19">
    <w:name w:val="Heading 2 Char"/>
    <w:basedOn w:val="8"/>
    <w:link w:val="3"/>
    <w:uiPriority w:val="9"/>
    <w:rPr>
      <w:rFonts w:ascii="Times New Roman" w:hAnsi="Times New Roman" w:eastAsia="Times New Roman" w:cs="Times New Roman"/>
      <w:b/>
      <w:bCs/>
      <w:kern w:val="0"/>
      <w:sz w:val="36"/>
      <w:szCs w:val="36"/>
      <w:lang w:eastAsia="en-AU"/>
    </w:rPr>
  </w:style>
  <w:style w:type="character" w:customStyle="1" w:styleId="20">
    <w:name w:val="Heading 3 Char"/>
    <w:basedOn w:val="8"/>
    <w:link w:val="4"/>
    <w:uiPriority w:val="9"/>
    <w:rPr>
      <w:rFonts w:ascii="Times New Roman" w:hAnsi="Times New Roman" w:eastAsia="Times New Roman" w:cs="Times New Roman"/>
      <w:b/>
      <w:bCs/>
      <w:kern w:val="0"/>
      <w:sz w:val="27"/>
      <w:szCs w:val="27"/>
      <w:lang w:eastAsia="en-AU"/>
    </w:rPr>
  </w:style>
  <w:style w:type="paragraph" w:customStyle="1" w:styleId="21">
    <w:name w:val="my-0.5"/>
    <w:basedOn w:val="1"/>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2">
    <w:name w:val="_Style 42"/>
    <w:basedOn w:val="14"/>
    <w:uiPriority w:val="0"/>
    <w:pPr>
      <w:spacing w:after="0" w:line="240" w:lineRule="auto"/>
    </w:pPr>
    <w:tblPr>
      <w:tblCellMar>
        <w:top w:w="0" w:type="dxa"/>
        <w:left w:w="108" w:type="dxa"/>
        <w:bottom w:w="0" w:type="dxa"/>
        <w:right w:w="108" w:type="dxa"/>
      </w:tblCellMar>
    </w:tblPr>
  </w:style>
  <w:style w:type="table" w:customStyle="1" w:styleId="23">
    <w:name w:val="_Style 44"/>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Ymi5INpd85om6cXrbSdJBa8mmg==">CgMxLjAyCGguZ2pkZ3hzMg5oLmV4OXk4bzN6aXZ2ODIOaC5xbXllcm9jdndsdGEyDmgudTY2aG05MnI4YXZqOAByITFXN1J0VVZQOUh5TVJ1NTFQUWl4dVZRN1pfeEg1Q2paUw==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28</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2023-05-08T00:35:00Z</dcterms:created>
  <dc:creator>Sarah Ann Newnham</dc:creator>
  <cp:lastModifiedBy>RS Junkie</cp:lastModifiedBy>
  <dcterms:modified xsi:type="dcterms:W3CDTF">2025-10-13T03:36:50Z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4ADC3267DE5146E290E529DA57460E94_12</vt:lpwstr>
  </property>
</Properties>
</file>